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021E" w14:textId="6AFFFEDC" w:rsidR="004D2F21" w:rsidRPr="000F1CB3" w:rsidRDefault="004D2F21" w:rsidP="000F1CB3">
      <w:pPr>
        <w:ind w:right="-613"/>
        <w:jc w:val="both"/>
        <w:rPr>
          <w:rFonts w:ascii="Candara" w:hAnsi="Candara" w:cs="Times New Roman"/>
          <w:b/>
          <w:bCs/>
          <w:color w:val="000000"/>
          <w:sz w:val="28"/>
          <w:szCs w:val="28"/>
        </w:rPr>
      </w:pPr>
      <w:r w:rsidRPr="000F1CB3">
        <w:rPr>
          <w:rFonts w:ascii="Candara" w:hAnsi="Candara" w:cs="Times New Roman"/>
          <w:b/>
          <w:bCs/>
          <w:color w:val="2A08A8"/>
          <w:sz w:val="28"/>
          <w:szCs w:val="28"/>
        </w:rPr>
        <w:t xml:space="preserve">Online interview on </w:t>
      </w:r>
      <w:r w:rsidR="000D7CC5" w:rsidRPr="000F1CB3">
        <w:rPr>
          <w:rFonts w:ascii="Candara" w:hAnsi="Candara" w:cs="Times New Roman"/>
          <w:b/>
          <w:bCs/>
          <w:color w:val="2A08A8"/>
          <w:sz w:val="28"/>
          <w:szCs w:val="28"/>
        </w:rPr>
        <w:t>28</w:t>
      </w:r>
      <w:r w:rsidR="000D7CC5" w:rsidRPr="000F1CB3">
        <w:rPr>
          <w:rFonts w:ascii="Candara" w:hAnsi="Candara" w:cs="Times New Roman"/>
          <w:b/>
          <w:bCs/>
          <w:color w:val="2A08A8"/>
          <w:sz w:val="28"/>
          <w:szCs w:val="28"/>
          <w:vertAlign w:val="superscript"/>
        </w:rPr>
        <w:t>th</w:t>
      </w:r>
      <w:r w:rsidR="000D7CC5" w:rsidRPr="000F1CB3">
        <w:rPr>
          <w:rFonts w:ascii="Candara" w:hAnsi="Candara" w:cs="Times New Roman"/>
          <w:b/>
          <w:bCs/>
          <w:color w:val="2A08A8"/>
          <w:sz w:val="28"/>
          <w:szCs w:val="28"/>
        </w:rPr>
        <w:t xml:space="preserve"> October</w:t>
      </w:r>
      <w:r w:rsidRPr="000F1CB3">
        <w:rPr>
          <w:rFonts w:ascii="Candara" w:hAnsi="Candara" w:cs="Times New Roman"/>
          <w:b/>
          <w:bCs/>
          <w:color w:val="2A08A8"/>
          <w:sz w:val="28"/>
          <w:szCs w:val="28"/>
        </w:rPr>
        <w:t xml:space="preserve">, 2021 at 11:00 A.M. through Google Meet </w:t>
      </w:r>
      <w:r w:rsidRPr="000F1CB3">
        <w:rPr>
          <w:rFonts w:ascii="Candara" w:hAnsi="Candara" w:cs="Times New Roman"/>
          <w:b/>
          <w:bCs/>
          <w:color w:val="000000"/>
          <w:sz w:val="28"/>
          <w:szCs w:val="28"/>
        </w:rPr>
        <w:t xml:space="preserve">for a Research Associate (RA) position at IISER Kolkata to support the research activities under the J.C. Bose Fellowship of </w:t>
      </w:r>
      <w:proofErr w:type="spellStart"/>
      <w:r w:rsidRPr="000F1CB3">
        <w:rPr>
          <w:rFonts w:ascii="Candara" w:hAnsi="Candara" w:cs="Times New Roman"/>
          <w:b/>
          <w:bCs/>
          <w:color w:val="000000"/>
          <w:sz w:val="28"/>
          <w:szCs w:val="28"/>
        </w:rPr>
        <w:t>Dr.</w:t>
      </w:r>
      <w:proofErr w:type="spellEnd"/>
      <w:r w:rsidRPr="000F1CB3">
        <w:rPr>
          <w:rFonts w:ascii="Candara" w:hAnsi="Candara" w:cs="Times New Roman"/>
          <w:b/>
          <w:bCs/>
          <w:color w:val="000000"/>
          <w:sz w:val="28"/>
          <w:szCs w:val="28"/>
        </w:rPr>
        <w:t xml:space="preserve"> Amitava Das, Professor, Department of Chemical Sciences, IISER Kolkata. J.C. Bose Fellowship is offered by the Science and Engineering Research Board (SERB)</w:t>
      </w:r>
      <w:r w:rsidRPr="000F1CB3">
        <w:rPr>
          <w:rFonts w:ascii="Candara" w:hAnsi="Candara" w:cs="Times New Roman"/>
          <w:b/>
          <w:bCs/>
          <w:color w:val="444444"/>
          <w:sz w:val="28"/>
          <w:szCs w:val="28"/>
        </w:rPr>
        <w:t xml:space="preserve">, </w:t>
      </w:r>
      <w:r w:rsidRPr="000F1CB3">
        <w:rPr>
          <w:rFonts w:ascii="Candara" w:hAnsi="Candara" w:cs="Times New Roman"/>
          <w:b/>
          <w:bCs/>
          <w:color w:val="000000"/>
          <w:sz w:val="28"/>
          <w:szCs w:val="28"/>
        </w:rPr>
        <w:t>Department of Science &amp; Technology, Government of India</w:t>
      </w:r>
      <w:r w:rsidR="00E370B1" w:rsidRPr="000F1CB3">
        <w:rPr>
          <w:rFonts w:ascii="Candara" w:hAnsi="Candara" w:cs="Times New Roman"/>
          <w:b/>
          <w:bCs/>
          <w:color w:val="000000"/>
          <w:sz w:val="28"/>
          <w:szCs w:val="28"/>
        </w:rPr>
        <w:t xml:space="preserve">. </w:t>
      </w:r>
    </w:p>
    <w:p w14:paraId="6989EE97" w14:textId="744D8192" w:rsidR="00E370B1" w:rsidRPr="000F1CB3" w:rsidRDefault="00E370B1" w:rsidP="000F1CB3">
      <w:pPr>
        <w:spacing w:after="0" w:line="240" w:lineRule="auto"/>
        <w:ind w:right="-613"/>
        <w:jc w:val="both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0F1CB3">
        <w:rPr>
          <w:rFonts w:ascii="Candara" w:hAnsi="Candara" w:cs="Times New Roman"/>
          <w:b/>
          <w:bCs/>
          <w:color w:val="000000"/>
          <w:sz w:val="28"/>
          <w:szCs w:val="28"/>
        </w:rPr>
        <w:t xml:space="preserve">Only those applications that are received before the </w:t>
      </w:r>
      <w:r w:rsidRPr="000F1CB3"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</w:rPr>
        <w:t>Closing Time for accepting the valid applications</w:t>
      </w:r>
      <w:r w:rsidRPr="000F1CB3"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</w:rPr>
        <w:t xml:space="preserve"> 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(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4 PM, 8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  <w:vertAlign w:val="superscript"/>
        </w:rPr>
        <w:t>th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 xml:space="preserve"> October 2021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) are considered for the shortlisting candidates.</w:t>
      </w:r>
    </w:p>
    <w:p w14:paraId="138ED4EC" w14:textId="6B930539" w:rsidR="00E370B1" w:rsidRPr="000F1CB3" w:rsidRDefault="00E370B1" w:rsidP="000F1CB3">
      <w:pPr>
        <w:ind w:right="-613"/>
        <w:jc w:val="both"/>
        <w:rPr>
          <w:rFonts w:ascii="Candara" w:hAnsi="Candara" w:cs="Times New Roman"/>
          <w:b/>
          <w:bCs/>
          <w:color w:val="000000"/>
          <w:sz w:val="28"/>
          <w:szCs w:val="28"/>
        </w:rPr>
      </w:pPr>
    </w:p>
    <w:p w14:paraId="27C67911" w14:textId="77777777" w:rsidR="00E370B1" w:rsidRPr="000F1CB3" w:rsidRDefault="004D2F21" w:rsidP="000F1CB3">
      <w:pPr>
        <w:ind w:right="-613"/>
        <w:jc w:val="both"/>
        <w:rPr>
          <w:rStyle w:val="fontstyle01"/>
          <w:rFonts w:ascii="Candara" w:hAnsi="Candara"/>
          <w:color w:val="00B0F0"/>
        </w:rPr>
      </w:pPr>
      <w:r w:rsidRPr="000F1CB3">
        <w:rPr>
          <w:rStyle w:val="fontstyle01"/>
          <w:rFonts w:ascii="Candara" w:hAnsi="Candara"/>
          <w:color w:val="2A08A8"/>
        </w:rPr>
        <w:t xml:space="preserve">Online interview on </w:t>
      </w:r>
      <w:r w:rsidR="00E370B1" w:rsidRPr="000F1CB3">
        <w:rPr>
          <w:rStyle w:val="fontstyle01"/>
          <w:rFonts w:ascii="Candara" w:hAnsi="Candara"/>
          <w:color w:val="2A08A8"/>
        </w:rPr>
        <w:t>28</w:t>
      </w:r>
      <w:r w:rsidRPr="000F1CB3">
        <w:rPr>
          <w:rStyle w:val="fontstyle01"/>
          <w:rFonts w:ascii="Candara" w:hAnsi="Candara"/>
          <w:color w:val="2A08A8"/>
        </w:rPr>
        <w:t xml:space="preserve">th </w:t>
      </w:r>
      <w:r w:rsidR="00E370B1" w:rsidRPr="000F1CB3">
        <w:rPr>
          <w:rStyle w:val="fontstyle01"/>
          <w:rFonts w:ascii="Candara" w:hAnsi="Candara"/>
          <w:color w:val="2A08A8"/>
        </w:rPr>
        <w:t>October</w:t>
      </w:r>
      <w:r w:rsidRPr="000F1CB3">
        <w:rPr>
          <w:rStyle w:val="fontstyle01"/>
          <w:rFonts w:ascii="Candara" w:hAnsi="Candara"/>
          <w:color w:val="2A08A8"/>
        </w:rPr>
        <w:t xml:space="preserve">, 2021 at </w:t>
      </w:r>
      <w:r w:rsidR="00E370B1" w:rsidRPr="000F1CB3">
        <w:rPr>
          <w:rStyle w:val="fontstyle01"/>
          <w:rFonts w:ascii="Candara" w:hAnsi="Candara"/>
          <w:color w:val="2A08A8"/>
        </w:rPr>
        <w:t>11</w:t>
      </w:r>
      <w:r w:rsidRPr="000F1CB3">
        <w:rPr>
          <w:rStyle w:val="fontstyle01"/>
          <w:rFonts w:ascii="Candara" w:hAnsi="Candara"/>
          <w:color w:val="2A08A8"/>
        </w:rPr>
        <w:t>:00 A.M. through Google Meet</w:t>
      </w:r>
      <w:r w:rsidRPr="000F1CB3">
        <w:rPr>
          <w:rFonts w:ascii="Candara" w:hAnsi="Candara"/>
          <w:b/>
          <w:bCs/>
          <w:color w:val="2A08A8"/>
          <w:sz w:val="28"/>
          <w:szCs w:val="28"/>
        </w:rPr>
        <w:br/>
      </w:r>
      <w:r w:rsidR="00E370B1" w:rsidRPr="000F1CB3">
        <w:rPr>
          <w:rStyle w:val="fontstyle01"/>
          <w:rFonts w:ascii="Candara" w:hAnsi="Candara"/>
          <w:color w:val="0070C0"/>
        </w:rPr>
        <w:t xml:space="preserve">[Link will be shared one day ahead f the interview, </w:t>
      </w:r>
      <w:proofErr w:type="gramStart"/>
      <w:r w:rsidR="00E370B1" w:rsidRPr="000F1CB3">
        <w:rPr>
          <w:rStyle w:val="fontstyle01"/>
          <w:rFonts w:ascii="Candara" w:hAnsi="Candara"/>
          <w:color w:val="0070C0"/>
        </w:rPr>
        <w:t>i.e.</w:t>
      </w:r>
      <w:proofErr w:type="gramEnd"/>
      <w:r w:rsidR="00E370B1" w:rsidRPr="000F1CB3">
        <w:rPr>
          <w:rStyle w:val="fontstyle01"/>
          <w:rFonts w:ascii="Candara" w:hAnsi="Candara"/>
          <w:color w:val="0070C0"/>
        </w:rPr>
        <w:t xml:space="preserve"> 27</w:t>
      </w:r>
      <w:r w:rsidR="00E370B1" w:rsidRPr="000F1CB3">
        <w:rPr>
          <w:rStyle w:val="fontstyle01"/>
          <w:rFonts w:ascii="Candara" w:hAnsi="Candara"/>
          <w:color w:val="0070C0"/>
          <w:vertAlign w:val="superscript"/>
        </w:rPr>
        <w:t>th</w:t>
      </w:r>
      <w:r w:rsidR="00E370B1" w:rsidRPr="000F1CB3">
        <w:rPr>
          <w:rStyle w:val="fontstyle01"/>
          <w:rFonts w:ascii="Candara" w:hAnsi="Candara"/>
          <w:color w:val="0070C0"/>
        </w:rPr>
        <w:t xml:space="preserve"> October 2021]</w:t>
      </w:r>
      <w:r w:rsidR="00E370B1" w:rsidRPr="000F1CB3">
        <w:rPr>
          <w:rStyle w:val="fontstyle01"/>
          <w:rFonts w:ascii="Candara" w:hAnsi="Candara"/>
          <w:color w:val="00B0F0"/>
        </w:rPr>
        <w:t xml:space="preserve"> </w:t>
      </w:r>
    </w:p>
    <w:p w14:paraId="72071DD5" w14:textId="34F14A91" w:rsidR="00E370B1" w:rsidRPr="000F1CB3" w:rsidRDefault="00E370B1" w:rsidP="000F1CB3">
      <w:pPr>
        <w:ind w:right="-613"/>
        <w:jc w:val="both"/>
        <w:rPr>
          <w:rStyle w:val="fontstyle01"/>
          <w:rFonts w:ascii="Candara" w:hAnsi="Candara"/>
          <w:color w:val="2A08A8"/>
        </w:rPr>
      </w:pPr>
      <w:r w:rsidRPr="000F1CB3">
        <w:rPr>
          <w:rStyle w:val="fontstyle01"/>
          <w:rFonts w:ascii="Candara" w:hAnsi="Candara"/>
          <w:color w:val="2A08A8"/>
        </w:rPr>
        <w:t xml:space="preserve">Screening Criteria: </w:t>
      </w:r>
      <w:r w:rsidRPr="000F1CB3">
        <w:rPr>
          <w:rFonts w:ascii="Candara" w:hAnsi="Candara"/>
          <w:color w:val="2A08A8"/>
          <w:sz w:val="28"/>
          <w:szCs w:val="28"/>
        </w:rPr>
        <w:t xml:space="preserve"> </w:t>
      </w:r>
    </w:p>
    <w:p w14:paraId="5C61CCDA" w14:textId="039E3720" w:rsidR="00E370B1" w:rsidRPr="000F1CB3" w:rsidRDefault="00E370B1" w:rsidP="000F1CB3">
      <w:pPr>
        <w:spacing w:after="0" w:line="240" w:lineRule="auto"/>
        <w:ind w:right="-613"/>
        <w:jc w:val="both"/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</w:pPr>
      <w:r w:rsidRPr="000F1CB3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>Ph.D. (Chemistry/ Science) Degree along with first</w:t>
      </w:r>
      <w:r w:rsidR="000D7CC5" w:rsidRPr="000F1CB3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0F1CB3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 xml:space="preserve">class marks in </w:t>
      </w:r>
      <w:proofErr w:type="spellStart"/>
      <w:proofErr w:type="gramStart"/>
      <w:r w:rsidRPr="000F1CB3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>B.Sc</w:t>
      </w:r>
      <w:proofErr w:type="spellEnd"/>
      <w:proofErr w:type="gramEnd"/>
      <w:r w:rsidRPr="000F1CB3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 xml:space="preserve"> and M.Sc. examination. </w:t>
      </w:r>
    </w:p>
    <w:p w14:paraId="6AFC8D62" w14:textId="369E9A30" w:rsidR="00E370B1" w:rsidRPr="000F1CB3" w:rsidRDefault="00E370B1" w:rsidP="000F1CB3">
      <w:pPr>
        <w:spacing w:after="0" w:line="240" w:lineRule="auto"/>
        <w:ind w:right="-613"/>
        <w:jc w:val="both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Expertise in design and synthesis of bioactive peptides, small molecules, functionalized nanoparticles and receptor</w:t>
      </w:r>
      <w:r w:rsidR="000D7CC5"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-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specific drug delivery</w:t>
      </w: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.</w:t>
      </w:r>
    </w:p>
    <w:p w14:paraId="2CC3478E" w14:textId="3E78B261" w:rsidR="00E370B1" w:rsidRDefault="00E370B1" w:rsidP="000F1CB3">
      <w:pPr>
        <w:spacing w:after="120" w:line="240" w:lineRule="auto"/>
        <w:ind w:right="-613"/>
        <w:jc w:val="both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  <w:r w:rsidRPr="000F1CB3">
        <w:rPr>
          <w:rFonts w:ascii="Candara" w:eastAsia="Times New Roman" w:hAnsi="Candara" w:cs="Times New Roman"/>
          <w:color w:val="000000" w:themeColor="text1"/>
          <w:sz w:val="28"/>
          <w:szCs w:val="28"/>
        </w:rPr>
        <w:t>Applicants having three or more publications as the first author are considered.</w:t>
      </w:r>
    </w:p>
    <w:p w14:paraId="3760030A" w14:textId="78D8F2DC" w:rsidR="000F1CB3" w:rsidRPr="000F1CB3" w:rsidRDefault="000F1CB3" w:rsidP="000F1CB3">
      <w:pPr>
        <w:spacing w:after="120" w:line="240" w:lineRule="auto"/>
        <w:ind w:right="-613"/>
        <w:jc w:val="both"/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  <w:highlight w:val="yellow"/>
        </w:rPr>
      </w:pPr>
      <w:r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</w:rPr>
        <w:t xml:space="preserve">Name of the </w:t>
      </w:r>
      <w:r w:rsidRPr="000F1CB3"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</w:rPr>
        <w:t xml:space="preserve">Selected Candidates for the online interview on </w:t>
      </w:r>
      <w:r w:rsidRPr="000F1CB3"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</w:rPr>
        <w:t>28th October, 2021 at 11:00 A.M</w:t>
      </w:r>
      <w:r w:rsidRPr="000F1CB3">
        <w:rPr>
          <w:rFonts w:ascii="Candara" w:eastAsia="Times New Roman" w:hAnsi="Candara" w:cs="Times New Roman"/>
          <w:b/>
          <w:bCs/>
          <w:color w:val="000000" w:themeColor="text1"/>
          <w:sz w:val="28"/>
          <w:szCs w:val="28"/>
        </w:rPr>
        <w:t xml:space="preserve">.  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"/>
        <w:gridCol w:w="2410"/>
        <w:gridCol w:w="1559"/>
        <w:gridCol w:w="1843"/>
        <w:gridCol w:w="3317"/>
      </w:tblGrid>
      <w:tr w:rsidR="00553182" w:rsidRPr="00553182" w14:paraId="0E238E0D" w14:textId="77777777" w:rsidTr="000F1CB3">
        <w:tc>
          <w:tcPr>
            <w:tcW w:w="652" w:type="dxa"/>
          </w:tcPr>
          <w:p w14:paraId="652B8103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bookmarkStart w:id="0" w:name="_Hlk84861251"/>
            <w:r w:rsidRPr="00553182">
              <w:rPr>
                <w:rFonts w:ascii="Candara" w:hAnsi="Candara" w:cs="Arial"/>
                <w:sz w:val="24"/>
                <w:szCs w:val="24"/>
              </w:rPr>
              <w:t>SL. No</w:t>
            </w:r>
          </w:p>
        </w:tc>
        <w:tc>
          <w:tcPr>
            <w:tcW w:w="2410" w:type="dxa"/>
          </w:tcPr>
          <w:p w14:paraId="51013DA2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 xml:space="preserve">Name/ </w:t>
            </w:r>
            <w:proofErr w:type="spellStart"/>
            <w:r w:rsidRPr="00553182">
              <w:rPr>
                <w:rFonts w:ascii="Candara" w:hAnsi="Candara" w:cs="Arial"/>
                <w:sz w:val="24"/>
                <w:szCs w:val="24"/>
              </w:rPr>
              <w:t>DoB</w:t>
            </w:r>
            <w:proofErr w:type="spellEnd"/>
            <w:r w:rsidRPr="00553182">
              <w:rPr>
                <w:rFonts w:ascii="Candara" w:hAnsi="Candara" w:cs="Arial"/>
                <w:sz w:val="24"/>
                <w:szCs w:val="24"/>
              </w:rPr>
              <w:t>/ % marks</w:t>
            </w:r>
          </w:p>
        </w:tc>
        <w:tc>
          <w:tcPr>
            <w:tcW w:w="1559" w:type="dxa"/>
          </w:tcPr>
          <w:p w14:paraId="37A65F1F" w14:textId="086E7BA1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 xml:space="preserve">Total no. of </w:t>
            </w:r>
            <w:r w:rsidRPr="00553182">
              <w:rPr>
                <w:rFonts w:ascii="Candara" w:hAnsi="Candara" w:cs="Arial"/>
                <w:sz w:val="24"/>
                <w:szCs w:val="24"/>
              </w:rPr>
              <w:t>Publications</w:t>
            </w:r>
          </w:p>
        </w:tc>
        <w:tc>
          <w:tcPr>
            <w:tcW w:w="1843" w:type="dxa"/>
          </w:tcPr>
          <w:p w14:paraId="049BF7FD" w14:textId="2D24FFAF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 xml:space="preserve">Publications as </w:t>
            </w:r>
            <w:r w:rsidRPr="00553182">
              <w:rPr>
                <w:rFonts w:ascii="Candara" w:hAnsi="Candara" w:cs="Arial"/>
                <w:sz w:val="24"/>
                <w:szCs w:val="24"/>
              </w:rPr>
              <w:t xml:space="preserve">the </w:t>
            </w:r>
            <w:r w:rsidRPr="00553182">
              <w:rPr>
                <w:rFonts w:ascii="Candara" w:hAnsi="Candara" w:cs="Arial"/>
                <w:sz w:val="24"/>
                <w:szCs w:val="24"/>
              </w:rPr>
              <w:t>first author</w:t>
            </w:r>
          </w:p>
        </w:tc>
        <w:tc>
          <w:tcPr>
            <w:tcW w:w="3317" w:type="dxa"/>
          </w:tcPr>
          <w:p w14:paraId="6E856293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Thesis title</w:t>
            </w:r>
          </w:p>
        </w:tc>
      </w:tr>
      <w:tr w:rsidR="00553182" w:rsidRPr="00553182" w14:paraId="6E6D3AD1" w14:textId="77777777" w:rsidTr="000F1CB3">
        <w:tc>
          <w:tcPr>
            <w:tcW w:w="652" w:type="dxa"/>
          </w:tcPr>
          <w:p w14:paraId="312301DB" w14:textId="77777777" w:rsidR="00553182" w:rsidRPr="00553182" w:rsidRDefault="00553182" w:rsidP="00553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B0CF8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Krishna Kumari Swain</w:t>
            </w:r>
          </w:p>
          <w:p w14:paraId="6DFD5AD6" w14:textId="77777777" w:rsidR="00553182" w:rsidRPr="00553182" w:rsidRDefault="00553182" w:rsidP="00634F9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Dob: 01/06/1991</w:t>
            </w:r>
          </w:p>
          <w:p w14:paraId="2B92AE4B" w14:textId="77777777" w:rsidR="00553182" w:rsidRPr="00553182" w:rsidRDefault="00553182" w:rsidP="00634F9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B.Sc.-- First Class   </w:t>
            </w:r>
          </w:p>
          <w:p w14:paraId="3535321D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M.Sc</w:t>
            </w:r>
            <w:proofErr w:type="spellEnd"/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– 72.6</w:t>
            </w:r>
          </w:p>
        </w:tc>
        <w:tc>
          <w:tcPr>
            <w:tcW w:w="1559" w:type="dxa"/>
          </w:tcPr>
          <w:p w14:paraId="54D04538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4FC6882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14:paraId="72422408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Development of Miniaturized Enzyme Nanoprobes for Analysis of Heavy Metal Ions in Water and Seafood using Optical Biosensors</w:t>
            </w:r>
          </w:p>
        </w:tc>
      </w:tr>
      <w:tr w:rsidR="00553182" w:rsidRPr="00553182" w14:paraId="27FA0E9F" w14:textId="77777777" w:rsidTr="000F1CB3">
        <w:tc>
          <w:tcPr>
            <w:tcW w:w="652" w:type="dxa"/>
          </w:tcPr>
          <w:p w14:paraId="6F766420" w14:textId="77777777" w:rsidR="00553182" w:rsidRPr="00553182" w:rsidRDefault="00553182" w:rsidP="00553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EC17BD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553182">
              <w:rPr>
                <w:rFonts w:ascii="Candara" w:hAnsi="Candara" w:cs="Arial"/>
                <w:sz w:val="24"/>
                <w:szCs w:val="24"/>
              </w:rPr>
              <w:t>Surajit</w:t>
            </w:r>
            <w:proofErr w:type="spellEnd"/>
            <w:r w:rsidRPr="00553182">
              <w:rPr>
                <w:rFonts w:ascii="Candara" w:hAnsi="Candara" w:cs="Arial"/>
                <w:sz w:val="24"/>
                <w:szCs w:val="24"/>
              </w:rPr>
              <w:t xml:space="preserve"> Barman</w:t>
            </w:r>
          </w:p>
          <w:p w14:paraId="1B5767BB" w14:textId="77777777" w:rsidR="00553182" w:rsidRPr="00553182" w:rsidRDefault="00553182" w:rsidP="00634F9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Dob: 26/01/1991</w:t>
            </w:r>
          </w:p>
          <w:p w14:paraId="03334203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B.Sc. – 60.37</w:t>
            </w:r>
            <w:proofErr w:type="gramStart"/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%  </w:t>
            </w:r>
            <w:proofErr w:type="spellStart"/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M</w:t>
            </w:r>
            <w:proofErr w:type="gramEnd"/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.Sc</w:t>
            </w:r>
            <w:proofErr w:type="spellEnd"/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 – 75.4%</w:t>
            </w:r>
          </w:p>
        </w:tc>
        <w:tc>
          <w:tcPr>
            <w:tcW w:w="1559" w:type="dxa"/>
          </w:tcPr>
          <w:p w14:paraId="60780EBB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8DA0B20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14:paraId="5FE9D0BF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Design, Synthesis and Targeted Delivery of Microtubule Binding Molecules</w:t>
            </w:r>
          </w:p>
        </w:tc>
      </w:tr>
      <w:tr w:rsidR="00553182" w:rsidRPr="00553182" w14:paraId="131C4517" w14:textId="77777777" w:rsidTr="000F1CB3">
        <w:tc>
          <w:tcPr>
            <w:tcW w:w="652" w:type="dxa"/>
          </w:tcPr>
          <w:p w14:paraId="56B1C562" w14:textId="77777777" w:rsidR="00553182" w:rsidRPr="00553182" w:rsidRDefault="00553182" w:rsidP="00553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E1AD0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P. Sathish Kumar</w:t>
            </w:r>
          </w:p>
          <w:p w14:paraId="55879213" w14:textId="77777777" w:rsidR="00553182" w:rsidRPr="00553182" w:rsidRDefault="00553182" w:rsidP="00634F9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Dob: 03/06/1994</w:t>
            </w:r>
          </w:p>
          <w:p w14:paraId="4CFBCE20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color w:val="000000" w:themeColor="text1"/>
                <w:sz w:val="24"/>
                <w:szCs w:val="24"/>
              </w:rPr>
              <w:t>B.Sc. - 79.87%   M.Sc. - 74.64%</w:t>
            </w:r>
          </w:p>
        </w:tc>
        <w:tc>
          <w:tcPr>
            <w:tcW w:w="1559" w:type="dxa"/>
          </w:tcPr>
          <w:p w14:paraId="731F78B0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965FAB1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13</w:t>
            </w:r>
          </w:p>
        </w:tc>
        <w:tc>
          <w:tcPr>
            <w:tcW w:w="3317" w:type="dxa"/>
          </w:tcPr>
          <w:p w14:paraId="784F0A6D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Development of Highly Stable and Reusable</w:t>
            </w:r>
          </w:p>
          <w:p w14:paraId="0B4FE54C" w14:textId="77777777" w:rsidR="00553182" w:rsidRPr="00553182" w:rsidRDefault="00553182" w:rsidP="00634F94">
            <w:pPr>
              <w:rPr>
                <w:rFonts w:ascii="Candara" w:hAnsi="Candara" w:cs="Arial"/>
                <w:sz w:val="24"/>
                <w:szCs w:val="24"/>
              </w:rPr>
            </w:pPr>
            <w:r w:rsidRPr="00553182">
              <w:rPr>
                <w:rFonts w:ascii="Candara" w:hAnsi="Candara" w:cs="Arial"/>
                <w:sz w:val="24"/>
                <w:szCs w:val="24"/>
              </w:rPr>
              <w:t>Functional Nanomaterials for Sensor, Catalysis and Supercapacitor Applications</w:t>
            </w:r>
          </w:p>
        </w:tc>
      </w:tr>
      <w:bookmarkEnd w:id="0"/>
    </w:tbl>
    <w:p w14:paraId="2574A24D" w14:textId="77777777" w:rsidR="004D2F21" w:rsidRPr="00553182" w:rsidRDefault="004D2F21">
      <w:pPr>
        <w:rPr>
          <w:rFonts w:ascii="Candara" w:hAnsi="Candara"/>
          <w:sz w:val="24"/>
          <w:szCs w:val="24"/>
        </w:rPr>
      </w:pPr>
    </w:p>
    <w:sectPr w:rsidR="004D2F21" w:rsidRPr="0055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-Bold">
    <w:altName w:val="Candar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D13"/>
    <w:multiLevelType w:val="hybridMultilevel"/>
    <w:tmpl w:val="F2B2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438DA"/>
    <w:multiLevelType w:val="hybridMultilevel"/>
    <w:tmpl w:val="DCA2D4D6"/>
    <w:lvl w:ilvl="0" w:tplc="04E045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LewMDKxNDMwNDZU0lEKTi0uzszPAykwrAUA6mZdHSwAAAA="/>
  </w:docVars>
  <w:rsids>
    <w:rsidRoot w:val="004D2F21"/>
    <w:rsid w:val="000D7CC5"/>
    <w:rsid w:val="000F1CB3"/>
    <w:rsid w:val="004D2F21"/>
    <w:rsid w:val="00553182"/>
    <w:rsid w:val="00A60770"/>
    <w:rsid w:val="00CB1F85"/>
    <w:rsid w:val="00E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FBA5"/>
  <w15:chartTrackingRefBased/>
  <w15:docId w15:val="{4584ECD3-4A15-4473-9629-B7142C5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D2F21"/>
    <w:rPr>
      <w:rFonts w:ascii="Candara-Bold" w:hAnsi="Candara-Bold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DefaultParagraphFont"/>
    <w:rsid w:val="004D2F21"/>
    <w:rPr>
      <w:rFonts w:ascii="Candara" w:hAnsi="Candara" w:hint="default"/>
      <w:b w:val="0"/>
      <w:bCs w:val="0"/>
      <w:i w:val="0"/>
      <w:iCs w:val="0"/>
      <w:color w:val="0C343D"/>
      <w:sz w:val="28"/>
      <w:szCs w:val="28"/>
    </w:rPr>
  </w:style>
  <w:style w:type="paragraph" w:styleId="ListParagraph">
    <w:name w:val="List Paragraph"/>
    <w:basedOn w:val="Normal"/>
    <w:uiPriority w:val="34"/>
    <w:qFormat/>
    <w:rsid w:val="00E370B1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3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Amitava Das</dc:creator>
  <cp:keywords/>
  <dc:description/>
  <cp:lastModifiedBy>Amitava Das</cp:lastModifiedBy>
  <cp:revision>5</cp:revision>
  <dcterms:created xsi:type="dcterms:W3CDTF">2021-10-11T09:24:00Z</dcterms:created>
  <dcterms:modified xsi:type="dcterms:W3CDTF">2021-10-11T10:53:00Z</dcterms:modified>
</cp:coreProperties>
</file>